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692D33" w:rsidRPr="00692D33" w:rsidRDefault="00692D33" w:rsidP="00692D33">
      <w:pPr>
        <w:widowControl w:val="0"/>
        <w:tabs>
          <w:tab w:val="left" w:pos="180"/>
        </w:tabs>
        <w:autoSpaceDE w:val="0"/>
        <w:autoSpaceDN w:val="0"/>
        <w:adjustRightInd w:val="0"/>
        <w:rPr>
          <w:rFonts w:cs="Arno Pro Smbd Italic"/>
          <w:b/>
          <w:bCs/>
          <w:iCs/>
          <w:color w:val="000000"/>
          <w:sz w:val="28"/>
          <w:szCs w:val="21"/>
        </w:rPr>
      </w:pPr>
      <w:r w:rsidRPr="00692D33">
        <w:rPr>
          <w:rFonts w:cs="Arno Pro Smbd Italic"/>
          <w:b/>
          <w:bCs/>
          <w:iCs/>
          <w:color w:val="000000"/>
          <w:sz w:val="28"/>
          <w:szCs w:val="21"/>
        </w:rPr>
        <w:t>Strategy Guide: Dealing with Appointed Board Members</w:t>
      </w:r>
    </w:p>
    <w:p w:rsidR="00692D33" w:rsidRDefault="00692D33" w:rsidP="00692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p>
    <w:p w:rsidR="00692D33" w:rsidRDefault="00692D33" w:rsidP="00692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r>
        <w:rPr>
          <w:rFonts w:cs="Arno Pro"/>
          <w:color w:val="000000"/>
          <w:spacing w:val="-1"/>
          <w:kern w:val="1"/>
          <w:szCs w:val="21"/>
        </w:rPr>
        <w:t>This is only going to apply to a small percentage of non-profits, but it’s vitally important for those non-profits.</w:t>
      </w:r>
    </w:p>
    <w:p w:rsidR="00692D33" w:rsidRDefault="00692D33" w:rsidP="00692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p>
    <w:p w:rsidR="00692D33" w:rsidRDefault="00692D33" w:rsidP="00692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r w:rsidRPr="00692D33">
        <w:rPr>
          <w:rFonts w:cs="Arno Pro"/>
          <w:color w:val="000000"/>
          <w:spacing w:val="-1"/>
          <w:kern w:val="1"/>
          <w:szCs w:val="21"/>
        </w:rPr>
        <w:t>Many boards—especially boards of “agencies”—are composed of appointed board members who come from other business</w:t>
      </w:r>
      <w:r>
        <w:rPr>
          <w:rFonts w:cs="Arno Pro"/>
          <w:color w:val="000000"/>
          <w:spacing w:val="-1"/>
          <w:kern w:val="1"/>
          <w:szCs w:val="21"/>
        </w:rPr>
        <w:t>es, government, or non-profits.</w:t>
      </w:r>
    </w:p>
    <w:p w:rsidR="00692D33" w:rsidRDefault="00692D33" w:rsidP="00692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p>
    <w:p w:rsidR="00692D33" w:rsidRDefault="00692D33" w:rsidP="00692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r w:rsidRPr="00692D33">
        <w:rPr>
          <w:rFonts w:cs="Arno Pro"/>
          <w:color w:val="000000"/>
          <w:spacing w:val="-1"/>
          <w:kern w:val="1"/>
          <w:szCs w:val="21"/>
        </w:rPr>
        <w:t xml:space="preserve">I know of one board whose bylaws actually stated that certain positions in the community—such as the director of such and such museum—had seats on the board, </w:t>
      </w:r>
      <w:r w:rsidRPr="00692D33">
        <w:rPr>
          <w:rFonts w:cs="Arno Pro"/>
          <w:i/>
          <w:color w:val="000000"/>
          <w:spacing w:val="-1"/>
          <w:kern w:val="1"/>
          <w:szCs w:val="21"/>
        </w:rPr>
        <w:t>whether they want to be on the board or not</w:t>
      </w:r>
      <w:r>
        <w:rPr>
          <w:rFonts w:cs="Arno Pro"/>
          <w:color w:val="000000"/>
          <w:spacing w:val="-1"/>
          <w:kern w:val="1"/>
          <w:szCs w:val="21"/>
        </w:rPr>
        <w:t>.</w:t>
      </w:r>
    </w:p>
    <w:p w:rsidR="00692D33" w:rsidRDefault="00692D33" w:rsidP="00692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p>
    <w:p w:rsidR="006D6947" w:rsidRDefault="00692D33" w:rsidP="00692D33">
      <w:pPr>
        <w:widowControl w:val="0"/>
        <w:tabs>
          <w:tab w:val="left" w:pos="180"/>
        </w:tabs>
        <w:autoSpaceDE w:val="0"/>
        <w:autoSpaceDN w:val="0"/>
        <w:adjustRightInd w:val="0"/>
        <w:rPr>
          <w:rFonts w:cs="Arno Pro"/>
          <w:color w:val="000000"/>
          <w:szCs w:val="21"/>
        </w:rPr>
      </w:pPr>
      <w:r w:rsidRPr="00692D33">
        <w:rPr>
          <w:rFonts w:cs="Arno Pro"/>
          <w:color w:val="000000"/>
          <w:szCs w:val="21"/>
        </w:rPr>
        <w:t xml:space="preserve">The State Coalition of Women’s Shelters doesn’t actually </w:t>
      </w:r>
      <w:r w:rsidRPr="00692D33">
        <w:rPr>
          <w:rFonts w:cs="Arno Pro"/>
          <w:i/>
          <w:iCs/>
          <w:color w:val="000000"/>
          <w:szCs w:val="21"/>
        </w:rPr>
        <w:t>need</w:t>
      </w:r>
      <w:r w:rsidRPr="00692D33">
        <w:rPr>
          <w:rFonts w:cs="Arno Pro"/>
          <w:color w:val="000000"/>
          <w:szCs w:val="21"/>
        </w:rPr>
        <w:t xml:space="preserve"> to have one representative on the board from every county. The Association of </w:t>
      </w:r>
      <w:proofErr w:type="spellStart"/>
      <w:r w:rsidRPr="00692D33">
        <w:rPr>
          <w:rFonts w:cs="Arno Pro"/>
          <w:color w:val="000000"/>
          <w:szCs w:val="21"/>
        </w:rPr>
        <w:t>Smallville</w:t>
      </w:r>
      <w:proofErr w:type="spellEnd"/>
      <w:r w:rsidRPr="00692D33">
        <w:rPr>
          <w:rFonts w:cs="Arno Pro"/>
          <w:color w:val="000000"/>
          <w:szCs w:val="21"/>
        </w:rPr>
        <w:t xml:space="preserve"> Food Banks doesn’t actually </w:t>
      </w:r>
      <w:r w:rsidRPr="00692D33">
        <w:rPr>
          <w:rFonts w:cs="Arno Pro"/>
          <w:i/>
          <w:iCs/>
          <w:color w:val="000000"/>
          <w:szCs w:val="21"/>
        </w:rPr>
        <w:t>need</w:t>
      </w:r>
      <w:r w:rsidRPr="00692D33">
        <w:rPr>
          <w:rFonts w:cs="Arno Pro"/>
          <w:color w:val="000000"/>
          <w:szCs w:val="21"/>
        </w:rPr>
        <w:t xml:space="preserve"> to have the director of every local food bank on the board.</w:t>
      </w:r>
      <w:r>
        <w:rPr>
          <w:rFonts w:cs="Arno Pro"/>
          <w:color w:val="000000"/>
          <w:szCs w:val="21"/>
        </w:rPr>
        <w:t xml:space="preserve"> It might feel like it. But there are other options.</w:t>
      </w:r>
    </w:p>
    <w:p w:rsidR="00692D33" w:rsidRDefault="00692D33" w:rsidP="00692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p>
    <w:p w:rsidR="00692D33" w:rsidRDefault="00692D33" w:rsidP="00692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r>
        <w:rPr>
          <w:rFonts w:cs="Arno Pro"/>
          <w:color w:val="000000"/>
          <w:spacing w:val="-1"/>
          <w:kern w:val="1"/>
          <w:szCs w:val="21"/>
        </w:rPr>
        <w:t>To state the obvious: p</w:t>
      </w:r>
      <w:r w:rsidRPr="00692D33">
        <w:rPr>
          <w:rFonts w:cs="Arno Pro"/>
          <w:color w:val="000000"/>
          <w:spacing w:val="-1"/>
          <w:kern w:val="1"/>
          <w:szCs w:val="21"/>
        </w:rPr>
        <w:t>eople who are “assigned” to sit on a board aren’t going to have the interests of the organization at heart. If they even bother showing up to meetings, they are likely to see the organization as a tool for their own interests with their own organization. You see this type of structure with citywide, statewide, or nationwide boards that represent certain smaller agencies beneath them.</w:t>
      </w:r>
    </w:p>
    <w:p w:rsidR="00692D33" w:rsidRDefault="00692D33" w:rsidP="00692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p>
    <w:p w:rsidR="00692D33" w:rsidRPr="00692D33" w:rsidRDefault="00692D33" w:rsidP="00692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no Pro"/>
          <w:color w:val="000000"/>
          <w:spacing w:val="-1"/>
          <w:kern w:val="1"/>
          <w:szCs w:val="21"/>
        </w:rPr>
      </w:pPr>
      <w:r>
        <w:rPr>
          <w:rFonts w:cs="Arno Pro"/>
          <w:color w:val="000000"/>
          <w:spacing w:val="-1"/>
          <w:kern w:val="1"/>
          <w:szCs w:val="21"/>
        </w:rPr>
        <w:t xml:space="preserve">There’s the other problem: an active and positive board member might have to leave your board suddenly because they’ve changed jobs. Sure, this happens with non-appointed members. But it’s particularly a problem with appointed members. One month you have a wonderful board member. The next month, she’s gone. And two months later, a new person’s in their seat </w:t>
      </w:r>
      <w:proofErr w:type="gramStart"/>
      <w:r>
        <w:rPr>
          <w:rFonts w:cs="Arno Pro"/>
          <w:color w:val="000000"/>
          <w:spacing w:val="-1"/>
          <w:kern w:val="1"/>
          <w:szCs w:val="21"/>
        </w:rPr>
        <w:t>who</w:t>
      </w:r>
      <w:proofErr w:type="gramEnd"/>
      <w:r>
        <w:rPr>
          <w:rFonts w:cs="Arno Pro"/>
          <w:color w:val="000000"/>
          <w:spacing w:val="-1"/>
          <w:kern w:val="1"/>
          <w:szCs w:val="21"/>
        </w:rPr>
        <w:t xml:space="preserve"> is trying “to do things differently” then their predecessor.</w:t>
      </w:r>
    </w:p>
    <w:p w:rsidR="00692D33" w:rsidRDefault="00692D33" w:rsidP="00692D33">
      <w:pPr>
        <w:widowControl w:val="0"/>
        <w:tabs>
          <w:tab w:val="left" w:pos="180"/>
        </w:tabs>
        <w:autoSpaceDE w:val="0"/>
        <w:autoSpaceDN w:val="0"/>
        <w:adjustRightInd w:val="0"/>
        <w:rPr>
          <w:rFonts w:cs="Arno Pro"/>
          <w:color w:val="000000"/>
          <w:spacing w:val="-3"/>
          <w:kern w:val="1"/>
          <w:szCs w:val="21"/>
        </w:rPr>
      </w:pPr>
    </w:p>
    <w:p w:rsidR="00692D33" w:rsidRPr="00692D33" w:rsidRDefault="00692D33" w:rsidP="00692D33">
      <w:pPr>
        <w:widowControl w:val="0"/>
        <w:tabs>
          <w:tab w:val="left" w:pos="180"/>
        </w:tabs>
        <w:autoSpaceDE w:val="0"/>
        <w:autoSpaceDN w:val="0"/>
        <w:adjustRightInd w:val="0"/>
        <w:rPr>
          <w:rFonts w:cs="Arno Pro"/>
          <w:color w:val="000000"/>
          <w:spacing w:val="-3"/>
          <w:kern w:val="1"/>
          <w:szCs w:val="21"/>
        </w:rPr>
      </w:pPr>
      <w:r w:rsidRPr="00692D33">
        <w:rPr>
          <w:rFonts w:cs="Arno Pro"/>
          <w:color w:val="000000"/>
          <w:spacing w:val="-3"/>
          <w:kern w:val="1"/>
          <w:szCs w:val="21"/>
        </w:rPr>
        <w:t xml:space="preserve">For the leader of the agency, </w:t>
      </w:r>
      <w:r>
        <w:rPr>
          <w:rFonts w:cs="Arno Pro"/>
          <w:color w:val="000000"/>
          <w:spacing w:val="-3"/>
          <w:kern w:val="1"/>
          <w:szCs w:val="21"/>
        </w:rPr>
        <w:t>these appointed board members</w:t>
      </w:r>
      <w:r w:rsidRPr="00692D33">
        <w:rPr>
          <w:rFonts w:cs="Arno Pro"/>
          <w:color w:val="000000"/>
          <w:spacing w:val="-3"/>
          <w:kern w:val="1"/>
          <w:szCs w:val="21"/>
        </w:rPr>
        <w:t xml:space="preserve"> can bring the challenge of board politics to a whole new level. </w:t>
      </w:r>
      <w:r>
        <w:rPr>
          <w:rFonts w:cs="Arno Pro"/>
          <w:color w:val="000000"/>
          <w:spacing w:val="-3"/>
          <w:kern w:val="1"/>
          <w:szCs w:val="21"/>
        </w:rPr>
        <w:t>There is only one solution I know of</w:t>
      </w:r>
      <w:r w:rsidRPr="00692D33">
        <w:rPr>
          <w:rFonts w:cs="Arno Pro"/>
          <w:color w:val="000000"/>
          <w:spacing w:val="-3"/>
          <w:kern w:val="1"/>
          <w:szCs w:val="21"/>
        </w:rPr>
        <w:t>: change the bylaws.</w:t>
      </w:r>
    </w:p>
    <w:p w:rsidR="00692D33" w:rsidRDefault="00692D33" w:rsidP="00692D33">
      <w:pPr>
        <w:widowControl w:val="0"/>
        <w:tabs>
          <w:tab w:val="left" w:pos="180"/>
        </w:tabs>
        <w:autoSpaceDE w:val="0"/>
        <w:autoSpaceDN w:val="0"/>
        <w:adjustRightInd w:val="0"/>
        <w:rPr>
          <w:rFonts w:cs="Arno Pro"/>
          <w:color w:val="000000"/>
          <w:szCs w:val="21"/>
        </w:rPr>
      </w:pPr>
    </w:p>
    <w:p w:rsidR="00692D33" w:rsidRPr="00692D33" w:rsidRDefault="00692D33" w:rsidP="00692D33">
      <w:pPr>
        <w:widowControl w:val="0"/>
        <w:tabs>
          <w:tab w:val="left" w:pos="180"/>
        </w:tabs>
        <w:autoSpaceDE w:val="0"/>
        <w:autoSpaceDN w:val="0"/>
        <w:adjustRightInd w:val="0"/>
        <w:rPr>
          <w:rFonts w:cs="Arno Pro"/>
          <w:color w:val="000000"/>
          <w:szCs w:val="21"/>
        </w:rPr>
      </w:pPr>
      <w:r>
        <w:rPr>
          <w:rFonts w:cs="Arno Pro"/>
          <w:color w:val="000000"/>
          <w:szCs w:val="21"/>
        </w:rPr>
        <w:t>But in order to consider it, you need to change the bylaws. Here’s how.</w:t>
      </w:r>
    </w:p>
    <w:p w:rsidR="00692D33" w:rsidRDefault="00692D33" w:rsidP="00692D33">
      <w:pPr>
        <w:widowControl w:val="0"/>
        <w:tabs>
          <w:tab w:val="left" w:pos="180"/>
        </w:tabs>
        <w:autoSpaceDE w:val="0"/>
        <w:autoSpaceDN w:val="0"/>
        <w:adjustRightInd w:val="0"/>
        <w:rPr>
          <w:rFonts w:cs="Arno Pro"/>
          <w:color w:val="000000"/>
          <w:szCs w:val="21"/>
        </w:rPr>
      </w:pPr>
    </w:p>
    <w:p w:rsidR="00692D33" w:rsidRPr="00692D33" w:rsidRDefault="00692D33" w:rsidP="00692D33">
      <w:pPr>
        <w:widowControl w:val="0"/>
        <w:tabs>
          <w:tab w:val="left" w:pos="180"/>
        </w:tabs>
        <w:autoSpaceDE w:val="0"/>
        <w:autoSpaceDN w:val="0"/>
        <w:adjustRightInd w:val="0"/>
        <w:rPr>
          <w:rFonts w:cs="Arno Pro"/>
          <w:color w:val="000000"/>
          <w:szCs w:val="21"/>
        </w:rPr>
      </w:pPr>
      <w:r>
        <w:rPr>
          <w:rFonts w:cs="Arno Pro"/>
          <w:color w:val="000000"/>
          <w:szCs w:val="21"/>
        </w:rPr>
        <w:t xml:space="preserve">Work with the </w:t>
      </w:r>
      <w:r w:rsidRPr="00692D33">
        <w:rPr>
          <w:rFonts w:cs="Arno Pro"/>
          <w:color w:val="000000"/>
          <w:szCs w:val="21"/>
        </w:rPr>
        <w:t xml:space="preserve">board chair to form a committee to study the bylaws. That group of two or three people </w:t>
      </w:r>
      <w:r>
        <w:rPr>
          <w:rFonts w:cs="Arno Pro"/>
          <w:color w:val="000000"/>
          <w:szCs w:val="21"/>
        </w:rPr>
        <w:t xml:space="preserve">(plus you!) </w:t>
      </w:r>
      <w:r w:rsidRPr="00692D33">
        <w:rPr>
          <w:rFonts w:cs="Arno Pro"/>
          <w:color w:val="000000"/>
          <w:szCs w:val="21"/>
        </w:rPr>
        <w:t xml:space="preserve">should take a serious look at the structure of your non-profit governance. Email agencies that your non-profit represents and ask for input. And </w:t>
      </w:r>
      <w:r>
        <w:rPr>
          <w:rFonts w:cs="Arno Pro"/>
          <w:color w:val="000000"/>
          <w:szCs w:val="21"/>
        </w:rPr>
        <w:t>most importantly work</w:t>
      </w:r>
      <w:r w:rsidRPr="00692D33">
        <w:rPr>
          <w:rFonts w:cs="Arno Pro"/>
          <w:color w:val="000000"/>
          <w:szCs w:val="21"/>
        </w:rPr>
        <w:t xml:space="preserve"> to change the provision that requires </w:t>
      </w:r>
      <w:r>
        <w:rPr>
          <w:rFonts w:cs="Arno Pro"/>
          <w:color w:val="000000"/>
          <w:szCs w:val="21"/>
        </w:rPr>
        <w:t>appointed</w:t>
      </w:r>
      <w:r w:rsidRPr="00692D33">
        <w:rPr>
          <w:rFonts w:cs="Arno Pro"/>
          <w:color w:val="000000"/>
          <w:szCs w:val="21"/>
        </w:rPr>
        <w:t xml:space="preserve"> board members come from</w:t>
      </w:r>
      <w:r>
        <w:rPr>
          <w:rFonts w:cs="Arno Pro"/>
          <w:color w:val="000000"/>
          <w:szCs w:val="21"/>
        </w:rPr>
        <w:t>. (W</w:t>
      </w:r>
      <w:r w:rsidRPr="00692D33">
        <w:rPr>
          <w:rFonts w:cs="Arno Pro"/>
          <w:color w:val="000000"/>
          <w:szCs w:val="21"/>
        </w:rPr>
        <w:t>hile you’re at it, make sure you can add term limits to members. Appointed board members have a way of lingering long after they should be there. Also try to reduce the size; boards with this str</w:t>
      </w:r>
      <w:r>
        <w:rPr>
          <w:rFonts w:cs="Arno Pro"/>
          <w:color w:val="000000"/>
          <w:szCs w:val="21"/>
        </w:rPr>
        <w:t>ucture tend to get way too big.)</w:t>
      </w:r>
    </w:p>
    <w:p w:rsidR="00692D33" w:rsidRDefault="00692D33" w:rsidP="00692D33">
      <w:pPr>
        <w:widowControl w:val="0"/>
        <w:tabs>
          <w:tab w:val="left" w:pos="180"/>
        </w:tabs>
        <w:autoSpaceDE w:val="0"/>
        <w:autoSpaceDN w:val="0"/>
        <w:adjustRightInd w:val="0"/>
        <w:rPr>
          <w:rFonts w:cs="Arno Pro"/>
          <w:color w:val="000000"/>
          <w:szCs w:val="21"/>
        </w:rPr>
      </w:pPr>
    </w:p>
    <w:p w:rsidR="00692D33" w:rsidRDefault="00692D33" w:rsidP="00692D33">
      <w:pPr>
        <w:widowControl w:val="0"/>
        <w:tabs>
          <w:tab w:val="left" w:pos="180"/>
        </w:tabs>
        <w:autoSpaceDE w:val="0"/>
        <w:autoSpaceDN w:val="0"/>
        <w:adjustRightInd w:val="0"/>
        <w:rPr>
          <w:rFonts w:cs="Arno Pro"/>
          <w:color w:val="000000"/>
          <w:szCs w:val="21"/>
        </w:rPr>
      </w:pPr>
      <w:r w:rsidRPr="00692D33">
        <w:rPr>
          <w:rFonts w:cs="Arno Pro"/>
          <w:color w:val="000000"/>
          <w:szCs w:val="21"/>
        </w:rPr>
        <w:t xml:space="preserve">After a meeting or two, the committee should send a draft recommendation to the Board of Directors. It should be </w:t>
      </w:r>
      <w:r>
        <w:rPr>
          <w:rFonts w:cs="Arno Pro"/>
          <w:color w:val="000000"/>
          <w:szCs w:val="21"/>
        </w:rPr>
        <w:t xml:space="preserve">presented at one meeting and discussed. The committee should take that input, redraft any particular sticking point, and then vote on it </w:t>
      </w:r>
      <w:r w:rsidRPr="00692D33">
        <w:rPr>
          <w:rFonts w:cs="Arno Pro"/>
          <w:color w:val="000000"/>
          <w:szCs w:val="21"/>
        </w:rPr>
        <w:t xml:space="preserve">at the next </w:t>
      </w:r>
      <w:r>
        <w:rPr>
          <w:rFonts w:cs="Arno Pro"/>
          <w:color w:val="000000"/>
          <w:szCs w:val="21"/>
        </w:rPr>
        <w:t xml:space="preserve">full board </w:t>
      </w:r>
      <w:r w:rsidRPr="00692D33">
        <w:rPr>
          <w:rFonts w:cs="Arno Pro"/>
          <w:color w:val="000000"/>
          <w:szCs w:val="21"/>
        </w:rPr>
        <w:t>meeting. Work as hard as you can to make sure it passes</w:t>
      </w:r>
      <w:r>
        <w:rPr>
          <w:rFonts w:cs="Arno Pro"/>
          <w:color w:val="000000"/>
          <w:szCs w:val="21"/>
        </w:rPr>
        <w:t xml:space="preserve"> with the changes you need</w:t>
      </w:r>
      <w:r w:rsidRPr="00692D33">
        <w:rPr>
          <w:rFonts w:cs="Arno Pro"/>
          <w:color w:val="000000"/>
          <w:szCs w:val="21"/>
        </w:rPr>
        <w:t>.</w:t>
      </w:r>
    </w:p>
    <w:p w:rsidR="00692D33" w:rsidRDefault="00692D33" w:rsidP="00692D33">
      <w:pPr>
        <w:widowControl w:val="0"/>
        <w:tabs>
          <w:tab w:val="left" w:pos="180"/>
        </w:tabs>
        <w:autoSpaceDE w:val="0"/>
        <w:autoSpaceDN w:val="0"/>
        <w:adjustRightInd w:val="0"/>
        <w:rPr>
          <w:rFonts w:cs="Arno Pro"/>
          <w:color w:val="000000"/>
          <w:szCs w:val="21"/>
        </w:rPr>
      </w:pPr>
      <w:r>
        <w:rPr>
          <w:rFonts w:cs="Arno Pro"/>
          <w:color w:val="000000"/>
          <w:szCs w:val="21"/>
        </w:rPr>
        <w:t>The hardest part of this passage is the transition. No one is going to want to feel like they are being pushed off the board.</w:t>
      </w:r>
    </w:p>
    <w:p w:rsidR="00692D33" w:rsidRDefault="00692D33" w:rsidP="00692D33">
      <w:pPr>
        <w:widowControl w:val="0"/>
        <w:tabs>
          <w:tab w:val="left" w:pos="180"/>
        </w:tabs>
        <w:autoSpaceDE w:val="0"/>
        <w:autoSpaceDN w:val="0"/>
        <w:adjustRightInd w:val="0"/>
        <w:rPr>
          <w:rFonts w:cs="Arno Pro"/>
          <w:color w:val="000000"/>
          <w:szCs w:val="21"/>
        </w:rPr>
      </w:pPr>
    </w:p>
    <w:p w:rsidR="006D6947" w:rsidRDefault="00692D33" w:rsidP="00692D33">
      <w:pPr>
        <w:widowControl w:val="0"/>
        <w:tabs>
          <w:tab w:val="left" w:pos="180"/>
        </w:tabs>
        <w:autoSpaceDE w:val="0"/>
        <w:autoSpaceDN w:val="0"/>
        <w:adjustRightInd w:val="0"/>
        <w:rPr>
          <w:rFonts w:cs="Arno Pro"/>
          <w:color w:val="000000"/>
          <w:szCs w:val="21"/>
        </w:rPr>
      </w:pPr>
      <w:r>
        <w:rPr>
          <w:rFonts w:cs="Arno Pro"/>
          <w:color w:val="000000"/>
          <w:szCs w:val="21"/>
        </w:rPr>
        <w:t>The easiest transition is to set up terms that state a board member can serve two three-year terms before stepping down. Staggered correctly, one third of your board will be up for re-election or have to step down every three years.</w:t>
      </w:r>
      <w:r w:rsidR="006D6947">
        <w:rPr>
          <w:rFonts w:cs="Arno Pro"/>
          <w:color w:val="000000"/>
          <w:szCs w:val="21"/>
        </w:rPr>
        <w:t xml:space="preserve"> This doesn’t automatically kick out every appointed board member. But that’s ok. Those who are no longer appointed or “required” to go will likely fall off quickly on </w:t>
      </w:r>
      <w:proofErr w:type="gramStart"/>
      <w:r w:rsidR="006D6947">
        <w:rPr>
          <w:rFonts w:cs="Arno Pro"/>
          <w:color w:val="000000"/>
          <w:szCs w:val="21"/>
        </w:rPr>
        <w:t>their own</w:t>
      </w:r>
      <w:proofErr w:type="gramEnd"/>
      <w:r w:rsidR="006D6947">
        <w:rPr>
          <w:rFonts w:cs="Arno Pro"/>
          <w:color w:val="000000"/>
          <w:szCs w:val="21"/>
        </w:rPr>
        <w:t>.</w:t>
      </w:r>
    </w:p>
    <w:p w:rsidR="006D6947" w:rsidRDefault="006D6947" w:rsidP="00692D33">
      <w:pPr>
        <w:widowControl w:val="0"/>
        <w:tabs>
          <w:tab w:val="left" w:pos="180"/>
        </w:tabs>
        <w:autoSpaceDE w:val="0"/>
        <w:autoSpaceDN w:val="0"/>
        <w:adjustRightInd w:val="0"/>
        <w:rPr>
          <w:rFonts w:cs="Arno Pro"/>
          <w:color w:val="000000"/>
          <w:szCs w:val="21"/>
        </w:rPr>
      </w:pPr>
    </w:p>
    <w:p w:rsidR="006D6947" w:rsidRDefault="006D6947" w:rsidP="006D6947">
      <w:pPr>
        <w:widowControl w:val="0"/>
        <w:tabs>
          <w:tab w:val="left" w:pos="180"/>
        </w:tabs>
        <w:autoSpaceDE w:val="0"/>
        <w:autoSpaceDN w:val="0"/>
        <w:adjustRightInd w:val="0"/>
        <w:rPr>
          <w:rFonts w:cs="Arno Pro"/>
          <w:color w:val="000000"/>
          <w:szCs w:val="21"/>
        </w:rPr>
      </w:pPr>
      <w:r>
        <w:rPr>
          <w:rFonts w:cs="Arno Pro"/>
          <w:color w:val="000000"/>
          <w:szCs w:val="21"/>
        </w:rPr>
        <w:t>Another easy way to handle the transition is to set up an “Advisory Board” that means twice a year with you and the Board of Directors. This allows you to transition a large portion of members off the board quickly and still give them an easy way to make their voice heard. Its especially handy if you want to shrink your board to a more manageable size (boards get harder to handle after 15 people).</w:t>
      </w:r>
    </w:p>
    <w:p w:rsidR="006D6947" w:rsidRDefault="006D6947" w:rsidP="006D6947">
      <w:pPr>
        <w:widowControl w:val="0"/>
        <w:tabs>
          <w:tab w:val="left" w:pos="180"/>
        </w:tabs>
        <w:autoSpaceDE w:val="0"/>
        <w:autoSpaceDN w:val="0"/>
        <w:adjustRightInd w:val="0"/>
        <w:rPr>
          <w:rFonts w:cs="Arno Pro"/>
          <w:color w:val="000000"/>
          <w:szCs w:val="21"/>
        </w:rPr>
      </w:pPr>
    </w:p>
    <w:p w:rsidR="006D6947" w:rsidRDefault="006D6947" w:rsidP="006D6947">
      <w:pPr>
        <w:widowControl w:val="0"/>
        <w:tabs>
          <w:tab w:val="left" w:pos="180"/>
        </w:tabs>
        <w:autoSpaceDE w:val="0"/>
        <w:autoSpaceDN w:val="0"/>
        <w:adjustRightInd w:val="0"/>
        <w:rPr>
          <w:rFonts w:cs="Arno Pro"/>
          <w:color w:val="000000"/>
          <w:szCs w:val="21"/>
        </w:rPr>
      </w:pPr>
      <w:r>
        <w:rPr>
          <w:rFonts w:cs="Arno Pro"/>
          <w:color w:val="000000"/>
          <w:szCs w:val="21"/>
        </w:rPr>
        <w:t>And an “Advisory Board” also opens up another opportunity to get to know potential donors and to include more people in your mission. If it only meets quarterly or twice a year, why not pack a lot of people on to it?</w:t>
      </w:r>
    </w:p>
    <w:p w:rsidR="006D6947" w:rsidRDefault="006D6947" w:rsidP="006D6947">
      <w:pPr>
        <w:widowControl w:val="0"/>
        <w:tabs>
          <w:tab w:val="left" w:pos="180"/>
        </w:tabs>
        <w:autoSpaceDE w:val="0"/>
        <w:autoSpaceDN w:val="0"/>
        <w:adjustRightInd w:val="0"/>
        <w:rPr>
          <w:rFonts w:cs="Arno Pro"/>
          <w:color w:val="000000"/>
          <w:szCs w:val="21"/>
        </w:rPr>
      </w:pPr>
    </w:p>
    <w:p w:rsidR="00692D33" w:rsidRPr="006D6947" w:rsidRDefault="006D6947" w:rsidP="006D6947">
      <w:pPr>
        <w:widowControl w:val="0"/>
        <w:tabs>
          <w:tab w:val="left" w:pos="180"/>
        </w:tabs>
        <w:autoSpaceDE w:val="0"/>
        <w:autoSpaceDN w:val="0"/>
        <w:adjustRightInd w:val="0"/>
        <w:rPr>
          <w:rFonts w:cs="Arno Pro"/>
          <w:color w:val="000000"/>
          <w:szCs w:val="21"/>
        </w:rPr>
      </w:pPr>
      <w:r>
        <w:rPr>
          <w:rFonts w:cs="Arno Pro"/>
          <w:color w:val="000000"/>
          <w:szCs w:val="21"/>
        </w:rPr>
        <w:t xml:space="preserve">This is a long-term solution, but the problem is long-term. Appointed board members can create a lot of difficulties. Look to </w:t>
      </w:r>
      <w:proofErr w:type="gramStart"/>
      <w:r>
        <w:rPr>
          <w:rFonts w:cs="Arno Pro"/>
          <w:color w:val="000000"/>
          <w:szCs w:val="21"/>
        </w:rPr>
        <w:t>phase</w:t>
      </w:r>
      <w:proofErr w:type="gramEnd"/>
      <w:r>
        <w:rPr>
          <w:rFonts w:cs="Arno Pro"/>
          <w:color w:val="000000"/>
          <w:szCs w:val="21"/>
        </w:rPr>
        <w:t xml:space="preserve"> them out and your organization will be stronger.</w:t>
      </w:r>
    </w:p>
    <w:sectPr w:rsidR="00692D33" w:rsidRPr="006D6947" w:rsidSect="00692D33">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no Pro Smbd Italic">
    <w:panose1 w:val="02020702050506090403"/>
    <w:charset w:val="00"/>
    <w:family w:val="auto"/>
    <w:pitch w:val="variable"/>
    <w:sig w:usb0="00000003" w:usb1="00000000" w:usb2="00000000" w:usb3="00000000" w:csb0="00000001" w:csb1="00000000"/>
  </w:font>
  <w:font w:name="Arno Pro">
    <w:panose1 w:val="02020502040506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92D33"/>
    <w:rsid w:val="00692D33"/>
    <w:rsid w:val="006D6947"/>
    <w:rsid w:val="00A207CD"/>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CA1"/>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784</Words>
  <Characters>3137</Characters>
  <Application>Microsoft Macintosh Word</Application>
  <DocSecurity>0</DocSecurity>
  <Lines>784</Lines>
  <Paragraphs>392</Paragraphs>
  <ScaleCrop>false</ScaleCrop>
  <LinksUpToDate>false</LinksUpToDate>
  <CharactersWithSpaces>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Hanberg</dc:creator>
  <cp:keywords/>
  <cp:lastModifiedBy>Erik Hanberg</cp:lastModifiedBy>
  <cp:revision>1</cp:revision>
  <dcterms:created xsi:type="dcterms:W3CDTF">2009-06-26T21:16:00Z</dcterms:created>
  <dcterms:modified xsi:type="dcterms:W3CDTF">2009-06-26T21:42:00Z</dcterms:modified>
</cp:coreProperties>
</file>